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4852" w14:textId="2662F53E" w:rsidR="002C3C5E" w:rsidRDefault="002C3C5E" w:rsidP="007C055A">
      <w:pPr>
        <w:snapToGrid w:val="0"/>
        <w:spacing w:beforeLines="700" w:before="2184" w:line="360" w:lineRule="auto"/>
        <w:rPr>
          <w:rFonts w:hint="eastAsia"/>
          <w:sz w:val="28"/>
          <w:szCs w:val="28"/>
        </w:rPr>
      </w:pPr>
    </w:p>
    <w:p w14:paraId="7351F7C6" w14:textId="2F05DC6F" w:rsidR="00E45F0C" w:rsidRPr="001C256B" w:rsidRDefault="00503C1C" w:rsidP="00503C1C">
      <w:pPr>
        <w:snapToGrid w:val="0"/>
        <w:spacing w:beforeLines="700" w:before="2184" w:line="360" w:lineRule="auto"/>
        <w:jc w:val="center"/>
        <w:rPr>
          <w:rFonts w:ascii="方正小标宋简体" w:eastAsia="方正小标宋简体" w:hAnsi="宋体"/>
          <w:b/>
          <w:sz w:val="56"/>
          <w:szCs w:val="56"/>
        </w:rPr>
      </w:pPr>
      <w:r>
        <w:rPr>
          <w:rFonts w:ascii="方正小标宋简体" w:eastAsia="方正小标宋简体" w:hAnsi="宋体" w:hint="eastAsia"/>
          <w:b/>
          <w:sz w:val="56"/>
          <w:szCs w:val="56"/>
        </w:rPr>
        <w:t>生态</w:t>
      </w:r>
      <w:bookmarkStart w:id="0" w:name="_Hlk498521048"/>
      <w:r>
        <w:rPr>
          <w:rFonts w:ascii="方正小标宋简体" w:eastAsia="方正小标宋简体" w:hAnsi="宋体" w:hint="eastAsia"/>
          <w:b/>
          <w:sz w:val="56"/>
          <w:szCs w:val="56"/>
        </w:rPr>
        <w:t>社</w:t>
      </w:r>
      <w:bookmarkEnd w:id="0"/>
      <w:r w:rsidR="00E45F0C" w:rsidRPr="001C256B">
        <w:rPr>
          <w:rFonts w:ascii="方正小标宋简体" w:eastAsia="方正小标宋简体" w:hAnsi="宋体" w:hint="eastAsia"/>
          <w:b/>
          <w:sz w:val="56"/>
          <w:szCs w:val="56"/>
        </w:rPr>
        <w:t>区申报书</w:t>
      </w:r>
    </w:p>
    <w:p w14:paraId="2A9B6D21" w14:textId="43E7584F" w:rsidR="00E45F0C" w:rsidRPr="001C256B" w:rsidRDefault="00503C1C" w:rsidP="00E45F0C">
      <w:pPr>
        <w:tabs>
          <w:tab w:val="left" w:pos="6580"/>
          <w:tab w:val="left" w:pos="6780"/>
        </w:tabs>
        <w:snapToGrid w:val="0"/>
        <w:spacing w:beforeLines="500" w:before="1560" w:line="480" w:lineRule="auto"/>
        <w:ind w:firstLineChars="446" w:firstLine="1338"/>
        <w:rPr>
          <w:rFonts w:ascii="宋体" w:hAnsi="宋体"/>
          <w:sz w:val="30"/>
          <w:szCs w:val="30"/>
        </w:rPr>
      </w:pPr>
      <w:r w:rsidRPr="00503C1C">
        <w:rPr>
          <w:rFonts w:ascii="宋体" w:hAnsi="宋体" w:hint="eastAsia"/>
          <w:b/>
          <w:sz w:val="30"/>
          <w:szCs w:val="30"/>
        </w:rPr>
        <w:t>社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="00E45F0C">
        <w:rPr>
          <w:rFonts w:ascii="宋体" w:hAnsi="宋体" w:hint="eastAsia"/>
          <w:b/>
          <w:sz w:val="30"/>
          <w:szCs w:val="30"/>
        </w:rPr>
        <w:t>区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="00E45F0C" w:rsidRPr="001C256B">
        <w:rPr>
          <w:rFonts w:ascii="宋体" w:hAnsi="宋体" w:hint="eastAsia"/>
          <w:b/>
          <w:sz w:val="30"/>
          <w:szCs w:val="30"/>
        </w:rPr>
        <w:t>名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="00E45F0C" w:rsidRPr="001C256B">
        <w:rPr>
          <w:rFonts w:ascii="宋体" w:hAnsi="宋体" w:hint="eastAsia"/>
          <w:b/>
          <w:sz w:val="30"/>
          <w:szCs w:val="30"/>
        </w:rPr>
        <w:t>称</w:t>
      </w:r>
      <w:r w:rsidR="00E45F0C" w:rsidRPr="001C256B">
        <w:rPr>
          <w:rFonts w:ascii="宋体" w:hAnsi="宋体" w:hint="eastAsia"/>
          <w:b/>
          <w:sz w:val="30"/>
          <w:szCs w:val="30"/>
        </w:rPr>
        <w:t xml:space="preserve"> </w:t>
      </w:r>
      <w:r w:rsidR="00E45F0C" w:rsidRPr="001C256B">
        <w:rPr>
          <w:rFonts w:ascii="宋体" w:hAnsi="宋体" w:hint="eastAsia"/>
          <w:b/>
          <w:sz w:val="30"/>
          <w:szCs w:val="30"/>
          <w:u w:val="single"/>
        </w:rPr>
        <w:t xml:space="preserve">                         </w:t>
      </w:r>
    </w:p>
    <w:p w14:paraId="27B64AC1" w14:textId="77777777" w:rsidR="00E45F0C" w:rsidRPr="001C256B" w:rsidRDefault="00E45F0C" w:rsidP="00E45F0C">
      <w:pPr>
        <w:tabs>
          <w:tab w:val="left" w:pos="6580"/>
          <w:tab w:val="left" w:pos="6780"/>
        </w:tabs>
        <w:snapToGrid w:val="0"/>
        <w:spacing w:beforeLines="100" w:before="312" w:line="480" w:lineRule="auto"/>
        <w:ind w:firstLineChars="446" w:firstLine="1338"/>
        <w:rPr>
          <w:rFonts w:ascii="宋体" w:hAnsi="宋体"/>
          <w:sz w:val="30"/>
          <w:szCs w:val="30"/>
        </w:rPr>
      </w:pPr>
      <w:r w:rsidRPr="001C256B">
        <w:rPr>
          <w:rFonts w:ascii="宋体" w:hAnsi="宋体" w:hint="eastAsia"/>
          <w:b/>
          <w:sz w:val="30"/>
          <w:szCs w:val="30"/>
        </w:rPr>
        <w:t>申</w:t>
      </w:r>
      <w:r w:rsidRPr="001C256B">
        <w:rPr>
          <w:rFonts w:ascii="宋体" w:hAnsi="宋体" w:hint="eastAsia"/>
          <w:b/>
          <w:sz w:val="30"/>
          <w:szCs w:val="30"/>
        </w:rPr>
        <w:t xml:space="preserve"> </w:t>
      </w:r>
      <w:r w:rsidRPr="001C256B">
        <w:rPr>
          <w:rFonts w:ascii="宋体" w:hAnsi="宋体" w:hint="eastAsia"/>
          <w:b/>
          <w:sz w:val="30"/>
          <w:szCs w:val="30"/>
        </w:rPr>
        <w:t>报</w:t>
      </w:r>
      <w:r w:rsidRPr="001C256B">
        <w:rPr>
          <w:rFonts w:ascii="宋体" w:hAnsi="宋体" w:hint="eastAsia"/>
          <w:b/>
          <w:sz w:val="30"/>
          <w:szCs w:val="30"/>
        </w:rPr>
        <w:t xml:space="preserve"> </w:t>
      </w:r>
      <w:r w:rsidRPr="001C256B">
        <w:rPr>
          <w:rFonts w:ascii="宋体" w:hAnsi="宋体" w:hint="eastAsia"/>
          <w:b/>
          <w:sz w:val="30"/>
          <w:szCs w:val="30"/>
        </w:rPr>
        <w:t>单</w:t>
      </w:r>
      <w:r w:rsidRPr="001C256B">
        <w:rPr>
          <w:rFonts w:ascii="宋体" w:hAnsi="宋体" w:hint="eastAsia"/>
          <w:b/>
          <w:sz w:val="30"/>
          <w:szCs w:val="30"/>
        </w:rPr>
        <w:t xml:space="preserve"> </w:t>
      </w:r>
      <w:r w:rsidRPr="001C256B">
        <w:rPr>
          <w:rFonts w:ascii="宋体" w:hAnsi="宋体" w:hint="eastAsia"/>
          <w:b/>
          <w:sz w:val="30"/>
          <w:szCs w:val="30"/>
        </w:rPr>
        <w:t>位</w:t>
      </w:r>
      <w:r w:rsidRPr="001C256B">
        <w:rPr>
          <w:rFonts w:ascii="宋体" w:hAnsi="宋体" w:hint="eastAsia"/>
          <w:b/>
          <w:sz w:val="30"/>
          <w:szCs w:val="30"/>
          <w:u w:val="single"/>
        </w:rPr>
        <w:t xml:space="preserve">                        </w:t>
      </w:r>
      <w:r w:rsidRPr="001C256B">
        <w:rPr>
          <w:rFonts w:ascii="宋体" w:hAnsi="宋体" w:hint="eastAsia"/>
          <w:b/>
          <w:sz w:val="30"/>
          <w:szCs w:val="30"/>
        </w:rPr>
        <w:t>（盖章）</w:t>
      </w:r>
    </w:p>
    <w:p w14:paraId="175E97B2" w14:textId="77777777" w:rsidR="00E45F0C" w:rsidRPr="001C256B" w:rsidRDefault="00E45F0C" w:rsidP="00E45F0C">
      <w:pPr>
        <w:tabs>
          <w:tab w:val="left" w:pos="6580"/>
          <w:tab w:val="left" w:pos="6780"/>
        </w:tabs>
        <w:snapToGrid w:val="0"/>
        <w:spacing w:beforeLines="100" w:before="312" w:line="480" w:lineRule="auto"/>
        <w:ind w:firstLineChars="446" w:firstLine="1338"/>
        <w:rPr>
          <w:rFonts w:ascii="宋体" w:hAnsi="宋体"/>
          <w:b/>
          <w:sz w:val="30"/>
          <w:szCs w:val="30"/>
          <w:u w:val="single"/>
        </w:rPr>
      </w:pPr>
      <w:r w:rsidRPr="001C256B">
        <w:rPr>
          <w:rFonts w:ascii="宋体" w:hAnsi="宋体" w:hint="eastAsia"/>
          <w:b/>
          <w:sz w:val="30"/>
          <w:szCs w:val="30"/>
        </w:rPr>
        <w:t>申</w:t>
      </w:r>
      <w:r w:rsidRPr="001C256B">
        <w:rPr>
          <w:rFonts w:ascii="宋体" w:hAnsi="宋体" w:hint="eastAsia"/>
          <w:b/>
          <w:sz w:val="30"/>
          <w:szCs w:val="30"/>
        </w:rPr>
        <w:t xml:space="preserve"> </w:t>
      </w:r>
      <w:r w:rsidRPr="001C256B">
        <w:rPr>
          <w:rFonts w:ascii="宋体" w:hAnsi="宋体" w:hint="eastAsia"/>
          <w:b/>
          <w:sz w:val="30"/>
          <w:szCs w:val="30"/>
        </w:rPr>
        <w:t>报</w:t>
      </w:r>
      <w:r w:rsidRPr="001C256B">
        <w:rPr>
          <w:rFonts w:ascii="宋体" w:hAnsi="宋体" w:hint="eastAsia"/>
          <w:b/>
          <w:sz w:val="30"/>
          <w:szCs w:val="30"/>
        </w:rPr>
        <w:t xml:space="preserve"> </w:t>
      </w:r>
      <w:r w:rsidRPr="001C256B">
        <w:rPr>
          <w:rFonts w:ascii="宋体" w:hAnsi="宋体" w:hint="eastAsia"/>
          <w:b/>
          <w:sz w:val="30"/>
          <w:szCs w:val="30"/>
        </w:rPr>
        <w:t>时</w:t>
      </w:r>
      <w:r w:rsidRPr="001C256B">
        <w:rPr>
          <w:rFonts w:ascii="宋体" w:hAnsi="宋体" w:hint="eastAsia"/>
          <w:b/>
          <w:sz w:val="30"/>
          <w:szCs w:val="30"/>
        </w:rPr>
        <w:t xml:space="preserve"> </w:t>
      </w:r>
      <w:r w:rsidRPr="001C256B">
        <w:rPr>
          <w:rFonts w:ascii="宋体" w:hAnsi="宋体" w:hint="eastAsia"/>
          <w:b/>
          <w:sz w:val="30"/>
          <w:szCs w:val="30"/>
        </w:rPr>
        <w:t>间</w:t>
      </w:r>
      <w:r w:rsidRPr="001C256B">
        <w:rPr>
          <w:rFonts w:ascii="宋体" w:hAnsi="宋体" w:hint="eastAsia"/>
          <w:b/>
          <w:sz w:val="30"/>
          <w:szCs w:val="30"/>
          <w:u w:val="single"/>
        </w:rPr>
        <w:t xml:space="preserve">                         </w:t>
      </w:r>
    </w:p>
    <w:p w14:paraId="22EE4961" w14:textId="77777777" w:rsidR="00E45F0C" w:rsidRPr="001C256B" w:rsidRDefault="00E45F0C" w:rsidP="00E45F0C">
      <w:pPr>
        <w:tabs>
          <w:tab w:val="left" w:pos="6580"/>
          <w:tab w:val="left" w:pos="6780"/>
        </w:tabs>
        <w:snapToGrid w:val="0"/>
        <w:spacing w:beforeLines="100" w:before="312" w:line="360" w:lineRule="auto"/>
        <w:ind w:firstLineChars="446" w:firstLine="1338"/>
        <w:rPr>
          <w:rFonts w:ascii="宋体" w:hAnsi="宋体"/>
          <w:b/>
          <w:sz w:val="30"/>
          <w:szCs w:val="30"/>
          <w:u w:val="single"/>
        </w:rPr>
      </w:pPr>
    </w:p>
    <w:p w14:paraId="2A81CD2E" w14:textId="77777777" w:rsidR="00E45F0C" w:rsidRPr="001C256B" w:rsidRDefault="00E45F0C" w:rsidP="00E45F0C">
      <w:pPr>
        <w:tabs>
          <w:tab w:val="left" w:pos="6580"/>
          <w:tab w:val="left" w:pos="6780"/>
        </w:tabs>
        <w:snapToGrid w:val="0"/>
        <w:spacing w:beforeLines="100" w:before="312" w:line="360" w:lineRule="auto"/>
        <w:ind w:firstLineChars="446" w:firstLine="1338"/>
        <w:rPr>
          <w:rFonts w:ascii="宋体" w:hAnsi="宋体"/>
          <w:b/>
          <w:sz w:val="30"/>
          <w:szCs w:val="30"/>
          <w:u w:val="single"/>
        </w:rPr>
      </w:pPr>
    </w:p>
    <w:p w14:paraId="50A9275D" w14:textId="66FC060B" w:rsidR="00E45F0C" w:rsidRPr="001C256B" w:rsidRDefault="00503C1C" w:rsidP="00E45F0C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</w:t>
      </w:r>
      <w:r w:rsidRPr="00E64697">
        <w:rPr>
          <w:rFonts w:ascii="仿宋" w:eastAsia="仿宋" w:hAnsi="仿宋" w:hint="eastAsia"/>
          <w:sz w:val="28"/>
          <w:szCs w:val="28"/>
        </w:rPr>
        <w:t>生态城市研究院</w:t>
      </w:r>
      <w:r>
        <w:rPr>
          <w:rFonts w:ascii="仿宋" w:eastAsia="仿宋" w:hAnsi="仿宋" w:hint="eastAsia"/>
          <w:sz w:val="28"/>
          <w:szCs w:val="28"/>
        </w:rPr>
        <w:t>生态社区评选委员会</w:t>
      </w:r>
      <w:r w:rsidR="00E45F0C" w:rsidRPr="001C256B">
        <w:rPr>
          <w:rFonts w:ascii="仿宋_GB2312" w:eastAsia="仿宋_GB2312" w:hint="eastAsia"/>
          <w:sz w:val="28"/>
          <w:szCs w:val="28"/>
        </w:rPr>
        <w:t>编制</w:t>
      </w:r>
    </w:p>
    <w:p w14:paraId="086FF419" w14:textId="59CB672E" w:rsidR="00E45F0C" w:rsidRPr="007C055A" w:rsidRDefault="00E45F0C" w:rsidP="007C055A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1C256B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7</w:t>
      </w:r>
      <w:r w:rsidRPr="001C256B">
        <w:rPr>
          <w:rFonts w:ascii="仿宋_GB2312" w:eastAsia="仿宋_GB2312" w:hint="eastAsia"/>
          <w:sz w:val="28"/>
          <w:szCs w:val="28"/>
        </w:rPr>
        <w:t>年</w:t>
      </w:r>
      <w:r w:rsidR="00503C1C">
        <w:rPr>
          <w:rFonts w:ascii="仿宋_GB2312" w:eastAsia="仿宋_GB2312"/>
          <w:sz w:val="28"/>
          <w:szCs w:val="28"/>
        </w:rPr>
        <w:t>11</w:t>
      </w:r>
      <w:r w:rsidRPr="001C256B">
        <w:rPr>
          <w:rFonts w:ascii="仿宋_GB2312" w:eastAsia="仿宋_GB2312" w:hint="eastAsia"/>
          <w:sz w:val="28"/>
          <w:szCs w:val="28"/>
        </w:rPr>
        <w:t>月</w:t>
      </w:r>
    </w:p>
    <w:p w14:paraId="49F425FE" w14:textId="249DCA84" w:rsidR="00E45F0C" w:rsidRPr="001C256B" w:rsidRDefault="00E45F0C" w:rsidP="00E45F0C">
      <w:pPr>
        <w:adjustRightInd w:val="0"/>
        <w:snapToGrid w:val="0"/>
        <w:spacing w:line="360" w:lineRule="auto"/>
        <w:ind w:firstLine="560"/>
        <w:rPr>
          <w:rFonts w:ascii="宋体" w:hAnsi="宋体"/>
          <w:sz w:val="28"/>
          <w:szCs w:val="28"/>
        </w:rPr>
        <w:sectPr w:rsidR="00E45F0C" w:rsidRPr="001C256B" w:rsidSect="00C4128B">
          <w:footerReference w:type="even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pPr w:leftFromText="180" w:rightFromText="180" w:horzAnchor="margin" w:tblpY="465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2217"/>
        <w:gridCol w:w="2147"/>
      </w:tblGrid>
      <w:tr w:rsidR="00E45F0C" w:rsidRPr="002C3C5E" w14:paraId="777C0BA0" w14:textId="77777777" w:rsidTr="002C3C5E">
        <w:trPr>
          <w:trHeight w:hRule="exact" w:val="680"/>
        </w:trPr>
        <w:tc>
          <w:tcPr>
            <w:tcW w:w="8583" w:type="dxa"/>
            <w:gridSpan w:val="4"/>
          </w:tcPr>
          <w:p w14:paraId="366262FB" w14:textId="53631A57" w:rsidR="00E45F0C" w:rsidRPr="002C3C5E" w:rsidRDefault="00E45F0C" w:rsidP="002C3C5E">
            <w:pPr>
              <w:spacing w:line="600" w:lineRule="auto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lastRenderedPageBreak/>
              <w:t>一</w:t>
            </w:r>
            <w:r w:rsidRPr="002C3C5E">
              <w:rPr>
                <w:rFonts w:ascii="宋体" w:eastAsia="宋体" w:hAnsi="宋体"/>
                <w:sz w:val="24"/>
              </w:rPr>
              <w:t>、</w:t>
            </w:r>
            <w:r w:rsidRPr="002C3C5E">
              <w:rPr>
                <w:rFonts w:ascii="宋体" w:eastAsia="宋体" w:hAnsi="宋体" w:hint="eastAsia"/>
                <w:sz w:val="24"/>
              </w:rPr>
              <w:t>社区情况</w:t>
            </w:r>
          </w:p>
        </w:tc>
      </w:tr>
      <w:tr w:rsidR="00E45F0C" w:rsidRPr="002C3C5E" w14:paraId="7B6771EE" w14:textId="77777777" w:rsidTr="002C3C5E">
        <w:trPr>
          <w:trHeight w:hRule="exact" w:val="680"/>
        </w:trPr>
        <w:tc>
          <w:tcPr>
            <w:tcW w:w="2660" w:type="dxa"/>
            <w:vAlign w:val="center"/>
          </w:tcPr>
          <w:p w14:paraId="6CD6EE29" w14:textId="0E4AA7C8" w:rsidR="00E45F0C" w:rsidRPr="002C3C5E" w:rsidRDefault="00E45F0C" w:rsidP="002C3C5E">
            <w:pPr>
              <w:spacing w:line="600" w:lineRule="auto"/>
              <w:jc w:val="left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社区名称（中文）</w:t>
            </w:r>
          </w:p>
        </w:tc>
        <w:tc>
          <w:tcPr>
            <w:tcW w:w="5923" w:type="dxa"/>
            <w:gridSpan w:val="3"/>
            <w:vAlign w:val="center"/>
          </w:tcPr>
          <w:p w14:paraId="0C7B909C" w14:textId="77777777" w:rsidR="00E45F0C" w:rsidRPr="002C3C5E" w:rsidRDefault="00E45F0C" w:rsidP="002C3C5E">
            <w:pPr>
              <w:spacing w:line="600" w:lineRule="auto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5F0C" w:rsidRPr="002C3C5E" w14:paraId="35ACEF96" w14:textId="77777777" w:rsidTr="002C3C5E">
        <w:trPr>
          <w:trHeight w:hRule="exact" w:val="680"/>
        </w:trPr>
        <w:tc>
          <w:tcPr>
            <w:tcW w:w="2660" w:type="dxa"/>
            <w:vAlign w:val="center"/>
          </w:tcPr>
          <w:p w14:paraId="386C5FA4" w14:textId="6847EAB6" w:rsidR="00E45F0C" w:rsidRPr="002C3C5E" w:rsidRDefault="00E45F0C" w:rsidP="002C3C5E">
            <w:pPr>
              <w:spacing w:line="600" w:lineRule="auto"/>
              <w:jc w:val="left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社区名称（英文）</w:t>
            </w:r>
          </w:p>
        </w:tc>
        <w:tc>
          <w:tcPr>
            <w:tcW w:w="5923" w:type="dxa"/>
            <w:gridSpan w:val="3"/>
            <w:vAlign w:val="center"/>
          </w:tcPr>
          <w:p w14:paraId="309DED7F" w14:textId="77777777" w:rsidR="00E45F0C" w:rsidRPr="002C3C5E" w:rsidRDefault="00E45F0C" w:rsidP="002C3C5E">
            <w:pPr>
              <w:spacing w:line="600" w:lineRule="auto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5F0C" w:rsidRPr="002C3C5E" w14:paraId="37A14565" w14:textId="77777777" w:rsidTr="002C3C5E">
        <w:trPr>
          <w:trHeight w:hRule="exact" w:val="680"/>
        </w:trPr>
        <w:tc>
          <w:tcPr>
            <w:tcW w:w="2660" w:type="dxa"/>
            <w:vAlign w:val="center"/>
          </w:tcPr>
          <w:p w14:paraId="4A8ABFAE" w14:textId="33591A62" w:rsidR="00E45F0C" w:rsidRPr="002C3C5E" w:rsidRDefault="00E45F0C" w:rsidP="002C3C5E">
            <w:pPr>
              <w:spacing w:line="600" w:lineRule="auto"/>
              <w:jc w:val="left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社区地址</w:t>
            </w:r>
          </w:p>
        </w:tc>
        <w:tc>
          <w:tcPr>
            <w:tcW w:w="5923" w:type="dxa"/>
            <w:gridSpan w:val="3"/>
            <w:vAlign w:val="center"/>
          </w:tcPr>
          <w:p w14:paraId="47E858BE" w14:textId="77777777" w:rsidR="00E45F0C" w:rsidRPr="002C3C5E" w:rsidRDefault="00E45F0C" w:rsidP="002C3C5E">
            <w:pPr>
              <w:spacing w:line="600" w:lineRule="auto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5F0C" w:rsidRPr="002C3C5E" w14:paraId="0E347B1E" w14:textId="77777777" w:rsidTr="002C3C5E">
        <w:trPr>
          <w:trHeight w:hRule="exact" w:val="680"/>
        </w:trPr>
        <w:tc>
          <w:tcPr>
            <w:tcW w:w="2660" w:type="dxa"/>
            <w:vAlign w:val="center"/>
          </w:tcPr>
          <w:p w14:paraId="40EFFB66" w14:textId="0FA868A7" w:rsidR="00E45F0C" w:rsidRPr="002C3C5E" w:rsidRDefault="00503C1C" w:rsidP="002C3C5E">
            <w:pPr>
              <w:spacing w:line="600" w:lineRule="auto"/>
              <w:jc w:val="left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规划范围（社区面积）</w:t>
            </w:r>
          </w:p>
        </w:tc>
        <w:tc>
          <w:tcPr>
            <w:tcW w:w="5923" w:type="dxa"/>
            <w:gridSpan w:val="3"/>
            <w:vAlign w:val="center"/>
          </w:tcPr>
          <w:p w14:paraId="518C4B60" w14:textId="77777777" w:rsidR="00E45F0C" w:rsidRPr="002C3C5E" w:rsidRDefault="00E45F0C" w:rsidP="002C3C5E">
            <w:pPr>
              <w:spacing w:line="600" w:lineRule="auto"/>
              <w:rPr>
                <w:rFonts w:ascii="宋体" w:eastAsia="宋体" w:hAnsi="宋体"/>
                <w:sz w:val="24"/>
              </w:rPr>
            </w:pPr>
          </w:p>
        </w:tc>
      </w:tr>
      <w:tr w:rsidR="00E45F0C" w:rsidRPr="002C3C5E" w14:paraId="0F4D1C8E" w14:textId="77777777" w:rsidTr="002C3C5E">
        <w:trPr>
          <w:trHeight w:hRule="exact" w:val="680"/>
        </w:trPr>
        <w:tc>
          <w:tcPr>
            <w:tcW w:w="2660" w:type="dxa"/>
            <w:vAlign w:val="center"/>
          </w:tcPr>
          <w:p w14:paraId="0E63EE31" w14:textId="77777777" w:rsidR="00E45F0C" w:rsidRPr="002C3C5E" w:rsidRDefault="00E45F0C" w:rsidP="002C3C5E">
            <w:pPr>
              <w:spacing w:line="600" w:lineRule="auto"/>
              <w:jc w:val="left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规划建筑面积</w:t>
            </w:r>
          </w:p>
        </w:tc>
        <w:tc>
          <w:tcPr>
            <w:tcW w:w="5923" w:type="dxa"/>
            <w:gridSpan w:val="3"/>
            <w:vAlign w:val="center"/>
          </w:tcPr>
          <w:p w14:paraId="2AB57B6F" w14:textId="77777777" w:rsidR="00E45F0C" w:rsidRPr="002C3C5E" w:rsidRDefault="00E45F0C" w:rsidP="002C3C5E">
            <w:pPr>
              <w:spacing w:line="600" w:lineRule="auto"/>
              <w:rPr>
                <w:rFonts w:ascii="宋体" w:eastAsia="宋体" w:hAnsi="宋体"/>
                <w:sz w:val="24"/>
              </w:rPr>
            </w:pPr>
          </w:p>
        </w:tc>
      </w:tr>
      <w:tr w:rsidR="00E45F0C" w:rsidRPr="002C3C5E" w14:paraId="74E4CBE1" w14:textId="77777777" w:rsidTr="002C3C5E">
        <w:trPr>
          <w:trHeight w:hRule="exact" w:val="680"/>
        </w:trPr>
        <w:tc>
          <w:tcPr>
            <w:tcW w:w="2660" w:type="dxa"/>
            <w:vAlign w:val="center"/>
          </w:tcPr>
          <w:p w14:paraId="1C4D3527" w14:textId="77777777" w:rsidR="00E45F0C" w:rsidRPr="002C3C5E" w:rsidRDefault="00E45F0C" w:rsidP="002C3C5E">
            <w:pPr>
              <w:spacing w:line="600" w:lineRule="auto"/>
              <w:jc w:val="left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已开工及竣工建筑面积</w:t>
            </w:r>
          </w:p>
        </w:tc>
        <w:tc>
          <w:tcPr>
            <w:tcW w:w="5923" w:type="dxa"/>
            <w:gridSpan w:val="3"/>
            <w:vAlign w:val="center"/>
          </w:tcPr>
          <w:p w14:paraId="58FCCA2B" w14:textId="77777777" w:rsidR="00E45F0C" w:rsidRPr="002C3C5E" w:rsidRDefault="00E45F0C" w:rsidP="002C3C5E">
            <w:pPr>
              <w:spacing w:line="600" w:lineRule="auto"/>
              <w:rPr>
                <w:rFonts w:ascii="宋体" w:eastAsia="宋体" w:hAnsi="宋体"/>
                <w:sz w:val="24"/>
              </w:rPr>
            </w:pPr>
          </w:p>
        </w:tc>
      </w:tr>
      <w:tr w:rsidR="00E45F0C" w:rsidRPr="002C3C5E" w14:paraId="3ECA5BBC" w14:textId="77777777" w:rsidTr="002C3C5E">
        <w:trPr>
          <w:trHeight w:hRule="exact" w:val="680"/>
        </w:trPr>
        <w:tc>
          <w:tcPr>
            <w:tcW w:w="2660" w:type="dxa"/>
            <w:vAlign w:val="center"/>
          </w:tcPr>
          <w:p w14:paraId="0DA5F5D9" w14:textId="77777777" w:rsidR="00E45F0C" w:rsidRPr="002C3C5E" w:rsidRDefault="00E45F0C" w:rsidP="002C3C5E">
            <w:pPr>
              <w:jc w:val="left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申报联系人</w:t>
            </w:r>
          </w:p>
        </w:tc>
        <w:tc>
          <w:tcPr>
            <w:tcW w:w="1559" w:type="dxa"/>
            <w:vAlign w:val="center"/>
          </w:tcPr>
          <w:p w14:paraId="32D54F44" w14:textId="77777777" w:rsidR="00E45F0C" w:rsidRPr="002C3C5E" w:rsidRDefault="00E45F0C" w:rsidP="002C3C5E">
            <w:pPr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17" w:type="dxa"/>
            <w:vAlign w:val="center"/>
          </w:tcPr>
          <w:p w14:paraId="3C4EA2FB" w14:textId="77777777" w:rsidR="00E45F0C" w:rsidRPr="002C3C5E" w:rsidRDefault="00E45F0C" w:rsidP="002C3C5E">
            <w:pPr>
              <w:jc w:val="left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所属单位及职务</w:t>
            </w:r>
          </w:p>
        </w:tc>
        <w:tc>
          <w:tcPr>
            <w:tcW w:w="2147" w:type="dxa"/>
            <w:vAlign w:val="center"/>
          </w:tcPr>
          <w:p w14:paraId="2FCF4D04" w14:textId="77777777" w:rsidR="00E45F0C" w:rsidRPr="002C3C5E" w:rsidRDefault="00E45F0C" w:rsidP="002C3C5E">
            <w:pPr>
              <w:spacing w:line="600" w:lineRule="auto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5F0C" w:rsidRPr="002C3C5E" w14:paraId="4BFB881D" w14:textId="77777777" w:rsidTr="002C3C5E">
        <w:trPr>
          <w:trHeight w:hRule="exact" w:val="680"/>
        </w:trPr>
        <w:tc>
          <w:tcPr>
            <w:tcW w:w="2660" w:type="dxa"/>
            <w:vAlign w:val="center"/>
          </w:tcPr>
          <w:p w14:paraId="742E077F" w14:textId="77777777" w:rsidR="00E45F0C" w:rsidRPr="002C3C5E" w:rsidRDefault="00E45F0C" w:rsidP="002C3C5E">
            <w:pPr>
              <w:jc w:val="left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24E288ED" w14:textId="77777777" w:rsidR="00E45F0C" w:rsidRPr="002C3C5E" w:rsidRDefault="00E45F0C" w:rsidP="002C3C5E">
            <w:pPr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17" w:type="dxa"/>
            <w:vAlign w:val="center"/>
          </w:tcPr>
          <w:p w14:paraId="21ABB441" w14:textId="77777777" w:rsidR="00E45F0C" w:rsidRPr="002C3C5E" w:rsidRDefault="00E45F0C" w:rsidP="002C3C5E">
            <w:pPr>
              <w:jc w:val="left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联系手机</w:t>
            </w:r>
          </w:p>
        </w:tc>
        <w:tc>
          <w:tcPr>
            <w:tcW w:w="2147" w:type="dxa"/>
            <w:vAlign w:val="center"/>
          </w:tcPr>
          <w:p w14:paraId="532EF861" w14:textId="77777777" w:rsidR="00E45F0C" w:rsidRPr="002C3C5E" w:rsidRDefault="00E45F0C" w:rsidP="002C3C5E">
            <w:pPr>
              <w:spacing w:line="600" w:lineRule="auto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5F0C" w:rsidRPr="002C3C5E" w14:paraId="54A9103D" w14:textId="77777777" w:rsidTr="002C3C5E">
        <w:trPr>
          <w:trHeight w:hRule="exact" w:val="680"/>
        </w:trPr>
        <w:tc>
          <w:tcPr>
            <w:tcW w:w="2660" w:type="dxa"/>
            <w:vAlign w:val="center"/>
          </w:tcPr>
          <w:p w14:paraId="0BA1A970" w14:textId="77777777" w:rsidR="00E45F0C" w:rsidRPr="002C3C5E" w:rsidRDefault="00E45F0C" w:rsidP="002C3C5E">
            <w:pPr>
              <w:jc w:val="left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联系邮箱</w:t>
            </w:r>
          </w:p>
        </w:tc>
        <w:tc>
          <w:tcPr>
            <w:tcW w:w="1559" w:type="dxa"/>
            <w:vAlign w:val="center"/>
          </w:tcPr>
          <w:p w14:paraId="53EDEC8D" w14:textId="77777777" w:rsidR="00E45F0C" w:rsidRPr="002C3C5E" w:rsidRDefault="00E45F0C" w:rsidP="002C3C5E">
            <w:pPr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17" w:type="dxa"/>
            <w:vAlign w:val="center"/>
          </w:tcPr>
          <w:p w14:paraId="6998C645" w14:textId="77777777" w:rsidR="00E45F0C" w:rsidRPr="002C3C5E" w:rsidRDefault="00E45F0C" w:rsidP="002C3C5E">
            <w:pPr>
              <w:jc w:val="left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联系传真</w:t>
            </w:r>
          </w:p>
        </w:tc>
        <w:tc>
          <w:tcPr>
            <w:tcW w:w="2147" w:type="dxa"/>
            <w:vAlign w:val="center"/>
          </w:tcPr>
          <w:p w14:paraId="24FB383C" w14:textId="77777777" w:rsidR="00E45F0C" w:rsidRPr="002C3C5E" w:rsidRDefault="00E45F0C" w:rsidP="002C3C5E">
            <w:pPr>
              <w:spacing w:line="600" w:lineRule="auto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5F0C" w:rsidRPr="002C3C5E" w14:paraId="7333FAAA" w14:textId="77777777" w:rsidTr="002C3C5E">
        <w:trPr>
          <w:trHeight w:hRule="exact" w:val="680"/>
        </w:trPr>
        <w:tc>
          <w:tcPr>
            <w:tcW w:w="8583" w:type="dxa"/>
            <w:gridSpan w:val="4"/>
            <w:vAlign w:val="center"/>
          </w:tcPr>
          <w:p w14:paraId="74E0E812" w14:textId="662AA9B0" w:rsidR="00E45F0C" w:rsidRPr="002C3C5E" w:rsidRDefault="00E45F0C" w:rsidP="002C3C5E">
            <w:pPr>
              <w:spacing w:line="600" w:lineRule="auto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二</w:t>
            </w:r>
            <w:r w:rsidRPr="002C3C5E">
              <w:rPr>
                <w:rFonts w:ascii="宋体" w:eastAsia="宋体" w:hAnsi="宋体"/>
                <w:sz w:val="24"/>
              </w:rPr>
              <w:t>、</w:t>
            </w:r>
            <w:r w:rsidRPr="002C3C5E">
              <w:rPr>
                <w:rFonts w:ascii="宋体" w:eastAsia="宋体" w:hAnsi="宋体" w:hint="eastAsia"/>
                <w:sz w:val="24"/>
              </w:rPr>
              <w:t>社区</w:t>
            </w:r>
            <w:r w:rsidRPr="002C3C5E">
              <w:rPr>
                <w:rFonts w:ascii="宋体" w:eastAsia="宋体" w:hAnsi="宋体"/>
                <w:sz w:val="24"/>
              </w:rPr>
              <w:t>简介</w:t>
            </w:r>
          </w:p>
        </w:tc>
      </w:tr>
      <w:tr w:rsidR="00E45F0C" w:rsidRPr="002C3C5E" w14:paraId="054407FC" w14:textId="77777777" w:rsidTr="002C3C5E">
        <w:trPr>
          <w:trHeight w:hRule="exact" w:val="2268"/>
        </w:trPr>
        <w:tc>
          <w:tcPr>
            <w:tcW w:w="8583" w:type="dxa"/>
            <w:gridSpan w:val="4"/>
          </w:tcPr>
          <w:p w14:paraId="2C243CFA" w14:textId="0814D588" w:rsidR="00503C1C" w:rsidRPr="002C3C5E" w:rsidRDefault="00503C1C" w:rsidP="002C3C5E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65DAE" w:rsidRPr="002C3C5E" w14:paraId="1FE511B1" w14:textId="77777777" w:rsidTr="002C3C5E">
        <w:trPr>
          <w:trHeight w:hRule="exact" w:val="680"/>
        </w:trPr>
        <w:tc>
          <w:tcPr>
            <w:tcW w:w="8583" w:type="dxa"/>
            <w:gridSpan w:val="4"/>
            <w:vAlign w:val="center"/>
          </w:tcPr>
          <w:p w14:paraId="50341840" w14:textId="7BAC3606" w:rsidR="00165DAE" w:rsidRPr="002C3C5E" w:rsidRDefault="00165DAE" w:rsidP="002C3C5E">
            <w:pPr>
              <w:spacing w:line="600" w:lineRule="auto"/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三、规划理念</w:t>
            </w:r>
          </w:p>
          <w:p w14:paraId="5D65A7D9" w14:textId="77777777" w:rsidR="00165DAE" w:rsidRPr="002C3C5E" w:rsidRDefault="00165DAE" w:rsidP="002C3C5E">
            <w:pPr>
              <w:spacing w:line="360" w:lineRule="auto"/>
              <w:rPr>
                <w:rFonts w:ascii="宋体" w:eastAsia="宋体" w:hAnsi="宋体"/>
                <w:i/>
                <w:sz w:val="28"/>
                <w:szCs w:val="28"/>
              </w:rPr>
            </w:pPr>
          </w:p>
        </w:tc>
      </w:tr>
      <w:tr w:rsidR="001B0872" w:rsidRPr="002C3C5E" w14:paraId="69150A91" w14:textId="77777777" w:rsidTr="002C3C5E">
        <w:trPr>
          <w:trHeight w:val="2268"/>
        </w:trPr>
        <w:tc>
          <w:tcPr>
            <w:tcW w:w="8583" w:type="dxa"/>
            <w:gridSpan w:val="4"/>
          </w:tcPr>
          <w:p w14:paraId="1926303B" w14:textId="77777777" w:rsidR="001B0872" w:rsidRPr="002C3C5E" w:rsidRDefault="001B0872" w:rsidP="002C3C5E">
            <w:pPr>
              <w:rPr>
                <w:rFonts w:ascii="宋体" w:eastAsia="宋体" w:hAnsi="宋体"/>
              </w:rPr>
            </w:pPr>
          </w:p>
        </w:tc>
      </w:tr>
      <w:tr w:rsidR="00165DAE" w:rsidRPr="002C3C5E" w14:paraId="7DBAB95A" w14:textId="77777777" w:rsidTr="002C3C5E">
        <w:trPr>
          <w:trHeight w:hRule="exact" w:val="794"/>
        </w:trPr>
        <w:tc>
          <w:tcPr>
            <w:tcW w:w="8583" w:type="dxa"/>
            <w:gridSpan w:val="4"/>
            <w:vAlign w:val="center"/>
          </w:tcPr>
          <w:p w14:paraId="5CE5FA28" w14:textId="21E4D8FE" w:rsidR="00165DAE" w:rsidRPr="002C3C5E" w:rsidRDefault="00165DAE" w:rsidP="002C3C5E">
            <w:pPr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lastRenderedPageBreak/>
              <w:t>四、主要领域应用的绿色生态技术</w:t>
            </w:r>
          </w:p>
        </w:tc>
      </w:tr>
      <w:tr w:rsidR="00165DAE" w:rsidRPr="002C3C5E" w14:paraId="13DE2FD4" w14:textId="77777777" w:rsidTr="002C3C5E">
        <w:trPr>
          <w:trHeight w:hRule="exact" w:val="5571"/>
        </w:trPr>
        <w:tc>
          <w:tcPr>
            <w:tcW w:w="8583" w:type="dxa"/>
            <w:gridSpan w:val="4"/>
          </w:tcPr>
          <w:p w14:paraId="7C102EBE" w14:textId="1539B5F8" w:rsidR="00165DAE" w:rsidRPr="002C3C5E" w:rsidRDefault="006767BE" w:rsidP="006767BE">
            <w:pPr>
              <w:rPr>
                <w:rFonts w:ascii="宋体" w:eastAsia="宋体" w:hAnsi="宋体"/>
                <w:i/>
                <w:sz w:val="28"/>
                <w:szCs w:val="28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包含但不限于以下领域：绿色空间</w:t>
            </w:r>
            <w:r>
              <w:rPr>
                <w:rFonts w:ascii="宋体" w:eastAsia="宋体" w:hAnsi="宋体" w:hint="eastAsia"/>
                <w:sz w:val="24"/>
              </w:rPr>
              <w:t>、绿色环境、资源循环、绿色交通、绿色建筑、绿色人文以及优选项等。</w:t>
            </w:r>
          </w:p>
        </w:tc>
      </w:tr>
      <w:tr w:rsidR="001B0872" w:rsidRPr="002C3C5E" w14:paraId="038EF0A4" w14:textId="77777777" w:rsidTr="002C3C5E">
        <w:trPr>
          <w:trHeight w:hRule="exact" w:val="794"/>
        </w:trPr>
        <w:tc>
          <w:tcPr>
            <w:tcW w:w="8583" w:type="dxa"/>
            <w:gridSpan w:val="4"/>
            <w:vAlign w:val="center"/>
          </w:tcPr>
          <w:p w14:paraId="0514A1C7" w14:textId="6DF69FEC" w:rsidR="001B0872" w:rsidRPr="002C3C5E" w:rsidRDefault="001B0872" w:rsidP="002C3C5E">
            <w:pPr>
              <w:rPr>
                <w:rFonts w:ascii="宋体" w:eastAsia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t>五、其他领域应用的绿色生态技术</w:t>
            </w:r>
            <w:r w:rsidR="006767BE">
              <w:rPr>
                <w:rFonts w:ascii="宋体" w:eastAsia="宋体" w:hAnsi="宋体" w:hint="eastAsia"/>
                <w:sz w:val="24"/>
              </w:rPr>
              <w:t>（如无此项，请填“无”）</w:t>
            </w:r>
          </w:p>
        </w:tc>
      </w:tr>
      <w:tr w:rsidR="00165DAE" w:rsidRPr="002C3C5E" w14:paraId="4EDE51A8" w14:textId="77777777" w:rsidTr="002C3C5E">
        <w:trPr>
          <w:trHeight w:hRule="exact" w:val="5571"/>
        </w:trPr>
        <w:tc>
          <w:tcPr>
            <w:tcW w:w="8583" w:type="dxa"/>
            <w:gridSpan w:val="4"/>
          </w:tcPr>
          <w:p w14:paraId="238F6339" w14:textId="76680036" w:rsidR="00165DAE" w:rsidRPr="006767BE" w:rsidRDefault="006767BE" w:rsidP="006767BE">
            <w:pPr>
              <w:rPr>
                <w:rFonts w:ascii="宋体" w:eastAsia="宋体" w:hAnsi="宋体"/>
                <w:i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</w:rPr>
              <w:t>包含但不限于以下领域：历史文化、地方特色和文化、都市农业等领域。</w:t>
            </w:r>
            <w:bookmarkStart w:id="1" w:name="_GoBack"/>
            <w:bookmarkEnd w:id="1"/>
          </w:p>
        </w:tc>
      </w:tr>
    </w:tbl>
    <w:p w14:paraId="1DF2F4C3" w14:textId="77777777" w:rsidR="00E45F0C" w:rsidRPr="001C256B" w:rsidRDefault="00E45F0C" w:rsidP="00E45F0C">
      <w:pPr>
        <w:ind w:firstLine="420"/>
      </w:pPr>
    </w:p>
    <w:tbl>
      <w:tblPr>
        <w:tblpPr w:leftFromText="180" w:rightFromText="180" w:horzAnchor="margin" w:tblpY="568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02"/>
      </w:tblGrid>
      <w:tr w:rsidR="00E45F0C" w:rsidRPr="001C256B" w14:paraId="18147749" w14:textId="77777777" w:rsidTr="007C055A">
        <w:trPr>
          <w:trHeight w:val="416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1D3" w14:textId="17492115" w:rsidR="00E45F0C" w:rsidRPr="001C256B" w:rsidRDefault="00B2022B" w:rsidP="007C055A">
            <w:pPr>
              <w:spacing w:line="600" w:lineRule="auto"/>
              <w:rPr>
                <w:rFonts w:ascii="宋体" w:hAnsi="宋体"/>
                <w:sz w:val="24"/>
              </w:rPr>
            </w:pPr>
            <w:r w:rsidRPr="002C3C5E">
              <w:rPr>
                <w:rFonts w:ascii="宋体" w:eastAsia="宋体" w:hAnsi="宋体" w:hint="eastAsia"/>
                <w:sz w:val="24"/>
              </w:rPr>
              <w:lastRenderedPageBreak/>
              <w:t>六</w:t>
            </w:r>
            <w:r w:rsidR="00E45F0C" w:rsidRPr="002C3C5E">
              <w:rPr>
                <w:rFonts w:ascii="宋体" w:eastAsia="宋体" w:hAnsi="宋体"/>
                <w:sz w:val="24"/>
              </w:rPr>
              <w:t>、</w:t>
            </w:r>
            <w:r w:rsidR="00165DAE" w:rsidRPr="002C3C5E">
              <w:rPr>
                <w:rFonts w:ascii="宋体" w:eastAsia="宋体" w:hAnsi="宋体" w:hint="eastAsia"/>
                <w:sz w:val="24"/>
              </w:rPr>
              <w:t>社</w:t>
            </w:r>
            <w:r w:rsidR="00E45F0C" w:rsidRPr="002C3C5E">
              <w:rPr>
                <w:rFonts w:ascii="宋体" w:eastAsia="宋体" w:hAnsi="宋体" w:hint="eastAsia"/>
                <w:sz w:val="24"/>
              </w:rPr>
              <w:t>区</w:t>
            </w:r>
            <w:r w:rsidR="00165DAE" w:rsidRPr="002C3C5E">
              <w:rPr>
                <w:rFonts w:ascii="宋体" w:eastAsia="宋体" w:hAnsi="宋体" w:hint="eastAsia"/>
                <w:sz w:val="24"/>
              </w:rPr>
              <w:t>特色（或</w:t>
            </w:r>
            <w:r w:rsidR="00165DAE" w:rsidRPr="002C3C5E">
              <w:rPr>
                <w:rFonts w:ascii="宋体" w:eastAsia="宋体" w:hAnsi="宋体"/>
                <w:sz w:val="24"/>
              </w:rPr>
              <w:t>创新点</w:t>
            </w:r>
            <w:r w:rsidR="00165DAE" w:rsidRPr="002C3C5E">
              <w:rPr>
                <w:rFonts w:ascii="宋体" w:eastAsia="宋体" w:hAnsi="宋体" w:hint="eastAsia"/>
                <w:sz w:val="24"/>
              </w:rPr>
              <w:t>）</w:t>
            </w:r>
            <w:r w:rsidR="00E45F0C" w:rsidRPr="002C3C5E">
              <w:rPr>
                <w:rFonts w:ascii="宋体" w:eastAsia="宋体" w:hAnsi="宋体"/>
                <w:sz w:val="24"/>
              </w:rPr>
              <w:t>、</w:t>
            </w:r>
            <w:r w:rsidR="00165DAE" w:rsidRPr="002C3C5E">
              <w:rPr>
                <w:rFonts w:ascii="宋体" w:eastAsia="宋体" w:hAnsi="宋体" w:hint="eastAsia"/>
                <w:sz w:val="24"/>
              </w:rPr>
              <w:t>示范意义、</w:t>
            </w:r>
            <w:r w:rsidR="00E45F0C" w:rsidRPr="002C3C5E">
              <w:rPr>
                <w:rFonts w:ascii="宋体" w:eastAsia="宋体" w:hAnsi="宋体"/>
                <w:sz w:val="24"/>
              </w:rPr>
              <w:t>推广价值</w:t>
            </w:r>
          </w:p>
        </w:tc>
      </w:tr>
      <w:tr w:rsidR="00E45F0C" w:rsidRPr="001C256B" w14:paraId="3C35764A" w14:textId="77777777" w:rsidTr="007C055A">
        <w:trPr>
          <w:trHeight w:hRule="exact" w:val="2773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F3C" w14:textId="4AF22EC5" w:rsidR="00E45F0C" w:rsidRPr="001C256B" w:rsidRDefault="00E45F0C" w:rsidP="007C055A">
            <w:pPr>
              <w:rPr>
                <w:rFonts w:ascii="宋体" w:hAnsi="宋体"/>
                <w:sz w:val="24"/>
              </w:rPr>
            </w:pPr>
            <w:r w:rsidRPr="002C3C5E">
              <w:rPr>
                <w:rFonts w:ascii="宋体" w:eastAsia="宋体" w:hAnsi="宋体"/>
                <w:sz w:val="24"/>
              </w:rPr>
              <w:t>1、</w:t>
            </w:r>
            <w:r w:rsidR="00165DAE" w:rsidRPr="002C3C5E">
              <w:rPr>
                <w:rFonts w:ascii="宋体" w:eastAsia="宋体" w:hAnsi="宋体" w:hint="eastAsia"/>
                <w:sz w:val="24"/>
              </w:rPr>
              <w:t>特色（或</w:t>
            </w:r>
            <w:r w:rsidR="00165DAE" w:rsidRPr="002C3C5E">
              <w:rPr>
                <w:rFonts w:ascii="宋体" w:eastAsia="宋体" w:hAnsi="宋体"/>
                <w:sz w:val="24"/>
              </w:rPr>
              <w:t>创新点</w:t>
            </w:r>
            <w:r w:rsidR="00165DAE" w:rsidRPr="002C3C5E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E45F0C" w:rsidRPr="001C256B" w14:paraId="4416CD06" w14:textId="77777777" w:rsidTr="007C055A">
        <w:trPr>
          <w:trHeight w:hRule="exact" w:val="4966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032" w14:textId="1C43F9EC" w:rsidR="00E45F0C" w:rsidRPr="001C256B" w:rsidRDefault="00E45F0C" w:rsidP="007C055A">
            <w:pPr>
              <w:rPr>
                <w:rFonts w:ascii="宋体" w:hAnsi="宋体"/>
                <w:sz w:val="24"/>
              </w:rPr>
            </w:pPr>
            <w:r w:rsidRPr="002C3C5E">
              <w:rPr>
                <w:rFonts w:ascii="宋体" w:eastAsia="宋体" w:hAnsi="宋体"/>
                <w:sz w:val="24"/>
              </w:rPr>
              <w:t>2、</w:t>
            </w:r>
            <w:r w:rsidRPr="002C3C5E">
              <w:rPr>
                <w:rFonts w:ascii="宋体" w:eastAsia="宋体" w:hAnsi="宋体" w:hint="eastAsia"/>
                <w:sz w:val="24"/>
              </w:rPr>
              <w:t>示范</w:t>
            </w:r>
            <w:r w:rsidR="00165DAE" w:rsidRPr="002C3C5E">
              <w:rPr>
                <w:rFonts w:ascii="宋体" w:eastAsia="宋体" w:hAnsi="宋体" w:hint="eastAsia"/>
                <w:sz w:val="24"/>
              </w:rPr>
              <w:t>意义</w:t>
            </w:r>
          </w:p>
        </w:tc>
      </w:tr>
      <w:tr w:rsidR="00E45F0C" w:rsidRPr="001C256B" w14:paraId="38ABE935" w14:textId="77777777" w:rsidTr="007C055A">
        <w:trPr>
          <w:trHeight w:hRule="exact" w:val="4261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956" w14:textId="1AA012B3" w:rsidR="00E45F0C" w:rsidRPr="001C256B" w:rsidRDefault="00E45F0C" w:rsidP="007C055A">
            <w:pPr>
              <w:rPr>
                <w:rFonts w:ascii="宋体" w:hAnsi="宋体"/>
                <w:sz w:val="24"/>
              </w:rPr>
            </w:pPr>
            <w:r w:rsidRPr="002C3C5E">
              <w:rPr>
                <w:rFonts w:ascii="宋体" w:eastAsia="宋体" w:hAnsi="宋体"/>
                <w:sz w:val="24"/>
              </w:rPr>
              <w:t>3、</w:t>
            </w:r>
            <w:r w:rsidR="00165DAE" w:rsidRPr="002C3C5E">
              <w:rPr>
                <w:rFonts w:ascii="宋体" w:eastAsia="宋体" w:hAnsi="宋体" w:hint="eastAsia"/>
                <w:sz w:val="24"/>
              </w:rPr>
              <w:t>推广价值</w:t>
            </w:r>
          </w:p>
        </w:tc>
      </w:tr>
    </w:tbl>
    <w:p w14:paraId="361E5C3D" w14:textId="77777777" w:rsidR="00E45F0C" w:rsidRPr="001C256B" w:rsidRDefault="00E45F0C" w:rsidP="00E45F0C">
      <w:pPr>
        <w:spacing w:line="360" w:lineRule="auto"/>
        <w:ind w:firstLine="360"/>
        <w:outlineLvl w:val="0"/>
        <w:rPr>
          <w:sz w:val="18"/>
          <w:szCs w:val="18"/>
        </w:rPr>
      </w:pPr>
    </w:p>
    <w:p w14:paraId="0E7E0C46" w14:textId="3669B7F8" w:rsidR="004576EB" w:rsidRPr="00E45F0C" w:rsidRDefault="00B2022B" w:rsidP="00E45F0C">
      <w:pPr>
        <w:spacing w:line="360" w:lineRule="auto"/>
        <w:outlineLvl w:val="0"/>
        <w:rPr>
          <w:sz w:val="18"/>
          <w:szCs w:val="18"/>
        </w:rPr>
      </w:pPr>
      <w:r w:rsidRPr="00B91090">
        <w:rPr>
          <w:rFonts w:ascii="仿宋" w:eastAsia="仿宋" w:hAnsi="仿宋" w:hint="eastAsia"/>
          <w:sz w:val="24"/>
          <w:szCs w:val="28"/>
        </w:rPr>
        <w:t>注：</w:t>
      </w:r>
      <w:r w:rsidRPr="00284742">
        <w:rPr>
          <w:rFonts w:ascii="仿宋" w:eastAsia="仿宋" w:hAnsi="仿宋" w:hint="eastAsia"/>
          <w:sz w:val="24"/>
          <w:szCs w:val="28"/>
        </w:rPr>
        <w:t>表列栏目不够</w:t>
      </w:r>
      <w:r>
        <w:rPr>
          <w:rFonts w:ascii="仿宋" w:eastAsia="仿宋" w:hAnsi="仿宋" w:hint="eastAsia"/>
          <w:sz w:val="24"/>
          <w:szCs w:val="28"/>
        </w:rPr>
        <w:t>，</w:t>
      </w:r>
      <w:r w:rsidRPr="00284742">
        <w:rPr>
          <w:rFonts w:ascii="仿宋" w:eastAsia="仿宋" w:hAnsi="仿宋" w:hint="eastAsia"/>
          <w:sz w:val="24"/>
          <w:szCs w:val="28"/>
        </w:rPr>
        <w:t>可另加附页</w:t>
      </w:r>
    </w:p>
    <w:sectPr w:rsidR="004576EB" w:rsidRPr="00E45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00EF6" w14:textId="77777777" w:rsidR="00EA163A" w:rsidRDefault="00EA163A" w:rsidP="00E94F88">
      <w:r>
        <w:separator/>
      </w:r>
    </w:p>
  </w:endnote>
  <w:endnote w:type="continuationSeparator" w:id="0">
    <w:p w14:paraId="3C7BE5D4" w14:textId="77777777" w:rsidR="00EA163A" w:rsidRDefault="00EA163A" w:rsidP="00E9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282B" w14:textId="77777777" w:rsidR="00E45F0C" w:rsidRDefault="00E45F0C" w:rsidP="00F10155">
    <w:pPr>
      <w:pStyle w:val="a5"/>
      <w:framePr w:wrap="around" w:vAnchor="text" w:hAnchor="margin" w:xAlign="center" w:y="1"/>
      <w:ind w:firstLine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30BCD6" w14:textId="77777777" w:rsidR="00E45F0C" w:rsidRDefault="00E45F0C" w:rsidP="00F1015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9947" w14:textId="77777777" w:rsidR="00EA163A" w:rsidRDefault="00EA163A" w:rsidP="00E94F88">
      <w:r>
        <w:separator/>
      </w:r>
    </w:p>
  </w:footnote>
  <w:footnote w:type="continuationSeparator" w:id="0">
    <w:p w14:paraId="4C706158" w14:textId="77777777" w:rsidR="00EA163A" w:rsidRDefault="00EA163A" w:rsidP="00E9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4F"/>
    <w:rsid w:val="000718DF"/>
    <w:rsid w:val="00090654"/>
    <w:rsid w:val="0012312E"/>
    <w:rsid w:val="00165DAE"/>
    <w:rsid w:val="001B0872"/>
    <w:rsid w:val="0020203B"/>
    <w:rsid w:val="00280410"/>
    <w:rsid w:val="002C3C5E"/>
    <w:rsid w:val="003E3B6D"/>
    <w:rsid w:val="004576EB"/>
    <w:rsid w:val="00503C1C"/>
    <w:rsid w:val="005B10DC"/>
    <w:rsid w:val="006767BE"/>
    <w:rsid w:val="007C055A"/>
    <w:rsid w:val="00B2022B"/>
    <w:rsid w:val="00BA2CD8"/>
    <w:rsid w:val="00DD66FF"/>
    <w:rsid w:val="00DF7CF8"/>
    <w:rsid w:val="00E45F0C"/>
    <w:rsid w:val="00E94F88"/>
    <w:rsid w:val="00E96D25"/>
    <w:rsid w:val="00EA163A"/>
    <w:rsid w:val="00F6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0E8F2"/>
  <w15:chartTrackingRefBased/>
  <w15:docId w15:val="{40A838D4-8A96-44EC-9C3A-E2600270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76EB"/>
    <w:pPr>
      <w:keepNext/>
      <w:keepLines/>
      <w:spacing w:before="340" w:after="330" w:line="578" w:lineRule="auto"/>
      <w:ind w:firstLineChars="200" w:firstLine="200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576EB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rsid w:val="004576EB"/>
    <w:pPr>
      <w:widowControl/>
      <w:ind w:firstLineChars="200" w:firstLine="200"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E94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4F88"/>
    <w:rPr>
      <w:sz w:val="18"/>
      <w:szCs w:val="18"/>
    </w:rPr>
  </w:style>
  <w:style w:type="paragraph" w:styleId="a5">
    <w:name w:val="footer"/>
    <w:basedOn w:val="a"/>
    <w:link w:val="a6"/>
    <w:unhideWhenUsed/>
    <w:rsid w:val="00E94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4F88"/>
    <w:rPr>
      <w:sz w:val="18"/>
      <w:szCs w:val="18"/>
    </w:rPr>
  </w:style>
  <w:style w:type="table" w:styleId="a7">
    <w:name w:val="Table Grid"/>
    <w:basedOn w:val="a1"/>
    <w:uiPriority w:val="59"/>
    <w:rsid w:val="00E9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5F0C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page number"/>
    <w:basedOn w:val="a0"/>
    <w:rsid w:val="00E45F0C"/>
  </w:style>
  <w:style w:type="paragraph" w:styleId="aa">
    <w:name w:val="Title"/>
    <w:basedOn w:val="a"/>
    <w:next w:val="a"/>
    <w:link w:val="ab"/>
    <w:uiPriority w:val="10"/>
    <w:qFormat/>
    <w:rsid w:val="00E45F0C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E45F0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2D14-EEE3-464E-9734-88DC8FF7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2017-11-14T10:05:00Z</dcterms:created>
  <dcterms:modified xsi:type="dcterms:W3CDTF">2017-11-15T07:24:00Z</dcterms:modified>
</cp:coreProperties>
</file>